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73E96946">
      <w:r w:rsidR="0F874FAF">
        <w:drawing>
          <wp:inline wp14:editId="112117DD" wp14:anchorId="6C96A57B">
            <wp:extent cx="1782758" cy="644390"/>
            <wp:effectExtent l="0" t="0" r="0" b="0"/>
            <wp:docPr id="9123171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2317195" name="Picture 912317195"/>
                    <pic:cNvPicPr/>
                  </pic:nvPicPr>
                  <pic:blipFill>
                    <a:blip xmlns:r="http://schemas.openxmlformats.org/officeDocument/2006/relationships" r:embed="rId1812601034">
                      <a:extLst>
                        <a:ext uri="{28A0092B-C50C-407E-A947-70E740481C1C}">
                          <a14:useLocalDpi xmlns:a14="http://schemas.microsoft.com/office/drawing/2010/main"/>
                        </a:ext>
                      </a:extLst>
                    </a:blip>
                    <a:stretch>
                      <a:fillRect/>
                    </a:stretch>
                  </pic:blipFill>
                  <pic:spPr>
                    <a:xfrm rot="0">
                      <a:off x="0" y="0"/>
                      <a:ext cx="1782758" cy="644390"/>
                    </a:xfrm>
                    <a:prstGeom prst="rect">
                      <a:avLst/>
                    </a:prstGeom>
                  </pic:spPr>
                </pic:pic>
              </a:graphicData>
            </a:graphic>
          </wp:inline>
        </w:drawing>
      </w:r>
    </w:p>
    <w:p xmlns:wp14="http://schemas.microsoft.com/office/word/2010/wordml" w:rsidP="7BCEE8D1" wp14:paraId="135912C8" wp14:textId="027E5796">
      <w:pPr>
        <w:rPr>
          <w:rFonts w:ascii="Arial" w:hAnsi="Arial" w:eastAsia="Arial" w:cs="Arial"/>
          <w:b w:val="0"/>
          <w:bCs w:val="0"/>
          <w:i w:val="0"/>
          <w:iCs w:val="0"/>
          <w:caps w:val="0"/>
          <w:smallCaps w:val="0"/>
          <w:noProof w:val="0"/>
          <w:color w:val="000000" w:themeColor="text1" w:themeTint="FF" w:themeShade="FF"/>
          <w:sz w:val="24"/>
          <w:szCs w:val="24"/>
          <w:lang w:val="nl-NL"/>
        </w:rPr>
      </w:pPr>
      <w:r w:rsidRPr="7BCEE8D1"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7BCEE8D1" w:rsidR="7C5AD52D">
        <w:rPr>
          <w:rFonts w:ascii="Arial" w:hAnsi="Arial" w:eastAsia="Arial" w:cs="Arial"/>
          <w:b w:val="1"/>
          <w:bCs w:val="1"/>
          <w:i w:val="0"/>
          <w:iCs w:val="0"/>
          <w:caps w:val="0"/>
          <w:smallCaps w:val="0"/>
          <w:noProof w:val="0"/>
          <w:color w:val="000000" w:themeColor="text1" w:themeTint="FF" w:themeShade="FF"/>
          <w:sz w:val="28"/>
          <w:szCs w:val="28"/>
          <w:lang w:val="nl-NL"/>
        </w:rPr>
        <w:t xml:space="preserve"> Missionair werk</w:t>
      </w:r>
      <w:r w:rsidRPr="7BCEE8D1"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7BCEE8D1" wp14:paraId="67D195C1" wp14:textId="0177C015">
      <w:pPr>
        <w:rPr>
          <w:rFonts w:ascii="Arial" w:hAnsi="Arial" w:eastAsia="Arial" w:cs="Arial"/>
          <w:b w:val="0"/>
          <w:bCs w:val="0"/>
          <w:i w:val="0"/>
          <w:iCs w:val="0"/>
          <w:caps w:val="0"/>
          <w:smallCaps w:val="0"/>
          <w:noProof w:val="0"/>
          <w:color w:val="000000" w:themeColor="text1" w:themeTint="FF" w:themeShade="FF"/>
          <w:sz w:val="36"/>
          <w:szCs w:val="36"/>
          <w:lang w:val="nl-NL"/>
        </w:rPr>
      </w:pPr>
      <w:r w:rsidRPr="7BCEE8D1" w:rsidR="1D939B49">
        <w:rPr>
          <w:rFonts w:ascii="Arial" w:hAnsi="Arial" w:eastAsia="Arial" w:cs="Arial"/>
          <w:b w:val="1"/>
          <w:bCs w:val="1"/>
          <w:i w:val="0"/>
          <w:iCs w:val="0"/>
          <w:caps w:val="0"/>
          <w:smallCaps w:val="0"/>
          <w:noProof w:val="0"/>
          <w:color w:val="000000" w:themeColor="text1" w:themeTint="FF" w:themeShade="FF"/>
          <w:sz w:val="36"/>
          <w:szCs w:val="36"/>
          <w:lang w:val="nl-NL"/>
        </w:rPr>
        <w:t>Pasen als missionaire kans</w:t>
      </w:r>
    </w:p>
    <w:tbl>
      <w:tblPr>
        <w:tblStyle w:val="TableGrid"/>
        <w:tblW w:w="0" w:type="auto"/>
        <w:tblLayout w:type="fixed"/>
        <w:tblLook w:val="06A0" w:firstRow="1" w:lastRow="0" w:firstColumn="1" w:lastColumn="0" w:noHBand="1" w:noVBand="1"/>
      </w:tblPr>
      <w:tblGrid>
        <w:gridCol w:w="9750"/>
      </w:tblGrid>
      <w:tr w:rsidR="0D87D890" w:rsidTr="7BCEE8D1" w14:paraId="6301A481">
        <w:trPr>
          <w:trHeight w:val="300"/>
        </w:trPr>
        <w:tc>
          <w:tcPr>
            <w:tcW w:w="9750" w:type="dxa"/>
            <w:tcMar/>
          </w:tcPr>
          <w:p w:rsidR="3D39441C" w:rsidP="7BCEE8D1" w:rsidRDefault="3D39441C" w14:paraId="61364D7D" w14:textId="4C721F78">
            <w:pPr>
              <w:rPr>
                <w:rFonts w:ascii="Arial" w:hAnsi="Arial" w:eastAsia="Arial" w:cs="Arial"/>
                <w:b w:val="0"/>
                <w:bCs w:val="0"/>
                <w:i w:val="0"/>
                <w:iCs w:val="0"/>
                <w:caps w:val="0"/>
                <w:smallCaps w:val="0"/>
                <w:noProof w:val="0"/>
                <w:color w:val="000000" w:themeColor="text1" w:themeTint="FF" w:themeShade="FF"/>
                <w:sz w:val="22"/>
                <w:szCs w:val="22"/>
                <w:lang w:val="nl-NL"/>
              </w:rPr>
            </w:pPr>
            <w:r w:rsidRPr="7BCEE8D1" w:rsidR="1BAFBD49">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7BCEE8D1" w:rsidR="79836A5F">
              <w:rPr>
                <w:rFonts w:ascii="Arial" w:hAnsi="Arial" w:eastAsia="Arial" w:cs="Arial"/>
                <w:b w:val="0"/>
                <w:bCs w:val="0"/>
                <w:i w:val="0"/>
                <w:iCs w:val="0"/>
                <w:caps w:val="0"/>
                <w:smallCaps w:val="0"/>
                <w:noProof w:val="0"/>
                <w:color w:val="000000" w:themeColor="text1" w:themeTint="FF" w:themeShade="FF"/>
                <w:sz w:val="22"/>
                <w:szCs w:val="22"/>
                <w:lang w:val="nl-NL"/>
              </w:rPr>
              <w:t xml:space="preserve">ook </w:t>
            </w:r>
            <w:r w:rsidRPr="7BCEE8D1" w:rsidR="1BAFBD49">
              <w:rPr>
                <w:rFonts w:ascii="Arial" w:hAnsi="Arial" w:eastAsia="Arial" w:cs="Arial"/>
                <w:b w:val="0"/>
                <w:bCs w:val="0"/>
                <w:i w:val="0"/>
                <w:iCs w:val="0"/>
                <w:caps w:val="0"/>
                <w:smallCaps w:val="0"/>
                <w:noProof w:val="0"/>
                <w:color w:val="000000" w:themeColor="text1" w:themeTint="FF" w:themeShade="FF"/>
                <w:sz w:val="22"/>
                <w:szCs w:val="22"/>
                <w:lang w:val="nl-NL"/>
              </w:rPr>
              <w:t>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87D890" wp14:paraId="192CB467" wp14:textId="18EF4010">
      <w:pPr>
        <w:rPr>
          <w:rFonts w:ascii="Arial" w:hAnsi="Arial" w:eastAsia="Arial" w:cs="Arial"/>
          <w:b w:val="1"/>
          <w:bCs w:val="1"/>
          <w:i w:val="0"/>
          <w:iCs w:val="0"/>
          <w:caps w:val="0"/>
          <w:smallCaps w:val="0"/>
          <w:noProof w:val="0"/>
          <w:color w:val="000000" w:themeColor="text1" w:themeTint="FF" w:themeShade="FF"/>
          <w:sz w:val="32"/>
          <w:szCs w:val="32"/>
          <w:lang w:val="nl-NL"/>
        </w:rPr>
      </w:pPr>
      <w:r w:rsidRPr="7BCEE8D1" w:rsidR="2D10CB97">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50AEE48B" w:rsidP="5773EBA2" w:rsidRDefault="50AEE48B" w14:paraId="2EAA98F8" w14:textId="11BBA665">
      <w:pPr>
        <w:spacing w:before="0" w:beforeAutospacing="off" w:after="160" w:afterAutospacing="off" w:line="278" w:lineRule="auto"/>
        <w:rPr>
          <w:rFonts w:ascii="Arial" w:hAnsi="Arial" w:eastAsia="Arial" w:cs="Arial"/>
          <w:noProof w:val="0"/>
          <w:sz w:val="22"/>
          <w:szCs w:val="22"/>
          <w:lang w:val="nl-NL"/>
        </w:rPr>
      </w:pPr>
      <w:r w:rsidRPr="5773EBA2" w:rsidR="234EAAF4">
        <w:rPr>
          <w:rFonts w:ascii="Arial" w:hAnsi="Arial" w:eastAsia="Arial" w:cs="Arial"/>
          <w:b w:val="0"/>
          <w:bCs w:val="0"/>
          <w:i w:val="0"/>
          <w:iCs w:val="0"/>
          <w:caps w:val="0"/>
          <w:smallCaps w:val="0"/>
          <w:noProof w:val="0"/>
          <w:sz w:val="22"/>
          <w:szCs w:val="22"/>
          <w:lang w:val="nl-NL"/>
        </w:rPr>
        <w:t xml:space="preserve">Het landelijke evenement The </w:t>
      </w:r>
      <w:r w:rsidRPr="5773EBA2" w:rsidR="234EAAF4">
        <w:rPr>
          <w:rFonts w:ascii="Arial" w:hAnsi="Arial" w:eastAsia="Arial" w:cs="Arial"/>
          <w:b w:val="0"/>
          <w:bCs w:val="0"/>
          <w:i w:val="0"/>
          <w:iCs w:val="0"/>
          <w:caps w:val="0"/>
          <w:smallCaps w:val="0"/>
          <w:noProof w:val="0"/>
          <w:sz w:val="22"/>
          <w:szCs w:val="22"/>
          <w:lang w:val="nl-NL"/>
        </w:rPr>
        <w:t>Passion</w:t>
      </w:r>
      <w:r w:rsidRPr="5773EBA2" w:rsidR="234EAAF4">
        <w:rPr>
          <w:rFonts w:ascii="Arial" w:hAnsi="Arial" w:eastAsia="Arial" w:cs="Arial"/>
          <w:b w:val="0"/>
          <w:bCs w:val="0"/>
          <w:i w:val="0"/>
          <w:iCs w:val="0"/>
          <w:caps w:val="0"/>
          <w:smallCaps w:val="0"/>
          <w:noProof w:val="0"/>
          <w:sz w:val="22"/>
          <w:szCs w:val="22"/>
          <w:lang w:val="nl-NL"/>
        </w:rPr>
        <w:t xml:space="preserve"> brengt het paasverhaal bij miljoenen mensen thuis – een unieke missionaire mogelijkheid. Daarom biedt de Protestantse Kerk diverse initiatieven rond de uitzending aan. Kerken kunnen bijvoorbeeld een kijkavond organiseren met buurtbewoners, zodat ze samen het verhaal beleven en doorpraten over de betekenis van Pasen. Uit onderzoek blijkt dat meer mensen zich hierna aanmelden voor een </w:t>
      </w:r>
      <w:r w:rsidRPr="5773EBA2" w:rsidR="234EAAF4">
        <w:rPr>
          <w:rFonts w:ascii="Arial" w:hAnsi="Arial" w:eastAsia="Arial" w:cs="Arial"/>
          <w:b w:val="0"/>
          <w:bCs w:val="0"/>
          <w:i w:val="0"/>
          <w:iCs w:val="0"/>
          <w:caps w:val="0"/>
          <w:smallCaps w:val="0"/>
          <w:noProof w:val="0"/>
          <w:sz w:val="22"/>
          <w:szCs w:val="22"/>
          <w:lang w:val="nl-NL"/>
        </w:rPr>
        <w:t>Alphacursus</w:t>
      </w:r>
      <w:r w:rsidRPr="5773EBA2" w:rsidR="234EAAF4">
        <w:rPr>
          <w:rFonts w:ascii="Arial" w:hAnsi="Arial" w:eastAsia="Arial" w:cs="Arial"/>
          <w:b w:val="0"/>
          <w:bCs w:val="0"/>
          <w:i w:val="0"/>
          <w:iCs w:val="0"/>
          <w:caps w:val="0"/>
          <w:smallCaps w:val="0"/>
          <w:noProof w:val="0"/>
          <w:sz w:val="22"/>
          <w:szCs w:val="22"/>
          <w:lang w:val="nl-NL"/>
        </w:rPr>
        <w:t xml:space="preserve">, en vooral jongeren geven aan dat ze door The </w:t>
      </w:r>
      <w:r w:rsidRPr="5773EBA2" w:rsidR="234EAAF4">
        <w:rPr>
          <w:rFonts w:ascii="Arial" w:hAnsi="Arial" w:eastAsia="Arial" w:cs="Arial"/>
          <w:b w:val="0"/>
          <w:bCs w:val="0"/>
          <w:i w:val="0"/>
          <w:iCs w:val="0"/>
          <w:caps w:val="0"/>
          <w:smallCaps w:val="0"/>
          <w:noProof w:val="0"/>
          <w:sz w:val="22"/>
          <w:szCs w:val="22"/>
          <w:lang w:val="nl-NL"/>
        </w:rPr>
        <w:t>Passion</w:t>
      </w:r>
      <w:r w:rsidRPr="5773EBA2" w:rsidR="234EAAF4">
        <w:rPr>
          <w:rFonts w:ascii="Arial" w:hAnsi="Arial" w:eastAsia="Arial" w:cs="Arial"/>
          <w:b w:val="0"/>
          <w:bCs w:val="0"/>
          <w:i w:val="0"/>
          <w:iCs w:val="0"/>
          <w:caps w:val="0"/>
          <w:smallCaps w:val="0"/>
          <w:noProof w:val="0"/>
          <w:sz w:val="22"/>
          <w:szCs w:val="22"/>
          <w:lang w:val="nl-NL"/>
        </w:rPr>
        <w:t xml:space="preserve"> de drempel naar de kerk als lager ervaren. </w:t>
      </w:r>
      <w:r w:rsidRPr="5773EBA2" w:rsidR="50AEE48B">
        <w:rPr>
          <w:rFonts w:ascii="Arial" w:hAnsi="Arial" w:eastAsia="Arial" w:cs="Arial"/>
          <w:b w:val="0"/>
          <w:bCs w:val="0"/>
          <w:i w:val="0"/>
          <w:iCs w:val="0"/>
          <w:caps w:val="0"/>
          <w:smallCaps w:val="0"/>
          <w:noProof w:val="0"/>
          <w:color w:val="000000" w:themeColor="text1" w:themeTint="FF" w:themeShade="FF"/>
          <w:sz w:val="22"/>
          <w:szCs w:val="22"/>
          <w:lang w:val="nl"/>
        </w:rPr>
        <w:t>Met de opbrengst van de collecte ondersteunt de Protestantse Kerk missionaire activiteiten in het hele land, om als kerk zichtbaar te zijn in de buurt en aan mensen te laten zien dat het Evangelie goed nieuws is voor iedereen. Van harte aanbevolen.</w:t>
      </w:r>
    </w:p>
    <w:p w:rsidR="7BCEE8D1" w:rsidP="7BCEE8D1" w:rsidRDefault="7BCEE8D1" w14:paraId="4F018612" w14:textId="1DD46648">
      <w:pPr>
        <w:spacing w:before="0" w:beforeAutospacing="off" w:after="160" w:afterAutospacing="off" w:line="278" w:lineRule="auto"/>
        <w:rPr>
          <w:rFonts w:ascii="Arial" w:hAnsi="Arial" w:eastAsia="Arial" w:cs="Arial"/>
          <w:b w:val="0"/>
          <w:bCs w:val="0"/>
          <w:noProof w:val="0"/>
          <w:sz w:val="22"/>
          <w:szCs w:val="22"/>
          <w:lang w:val="nl-NL"/>
        </w:rPr>
      </w:pPr>
    </w:p>
    <w:p w:rsidR="451D3722" w:rsidP="0D87D890" w:rsidRDefault="451D3722" w14:paraId="6B05F613" w14:textId="516BE8B0">
      <w:pPr>
        <w:spacing w:before="0" w:beforeAutospacing="off" w:after="160" w:afterAutospacing="off" w:line="278" w:lineRule="auto"/>
        <w:rPr>
          <w:rFonts w:ascii="Arial" w:hAnsi="Arial" w:eastAsia="Arial" w:cs="Arial"/>
          <w:b w:val="1"/>
          <w:bCs w:val="1"/>
          <w:noProof w:val="0"/>
          <w:sz w:val="32"/>
          <w:szCs w:val="32"/>
          <w:lang w:val="nl-NL"/>
        </w:rPr>
      </w:pPr>
      <w:r w:rsidRPr="3C0F0E08" w:rsidR="451D3722">
        <w:rPr>
          <w:rFonts w:ascii="Arial" w:hAnsi="Arial" w:eastAsia="Arial" w:cs="Arial"/>
          <w:b w:val="1"/>
          <w:bCs w:val="1"/>
          <w:noProof w:val="0"/>
          <w:sz w:val="32"/>
          <w:szCs w:val="32"/>
          <w:lang w:val="nl-NL"/>
        </w:rPr>
        <w:t>Bericht voor kerkblad of kerkapp</w:t>
      </w:r>
    </w:p>
    <w:p w:rsidR="7CBE1F10" w:rsidP="5773EBA2" w:rsidRDefault="7CBE1F10" w14:paraId="7C9B733C" w14:textId="6206D6EB">
      <w:pPr>
        <w:suppressLineNumbers w:val="0"/>
        <w:bidi w:val="0"/>
        <w:spacing w:before="0" w:beforeAutospacing="off" w:after="160" w:afterAutospacing="off" w:line="278" w:lineRule="auto"/>
        <w:ind/>
        <w:rPr>
          <w:rFonts w:ascii="Arial" w:hAnsi="Arial" w:eastAsia="Arial" w:cs="Arial"/>
          <w:b w:val="0"/>
          <w:bCs w:val="0"/>
          <w:i w:val="0"/>
          <w:iCs w:val="0"/>
          <w:caps w:val="0"/>
          <w:smallCaps w:val="0"/>
          <w:noProof w:val="0"/>
          <w:color w:val="000000" w:themeColor="text1" w:themeTint="FF" w:themeShade="FF"/>
          <w:sz w:val="22"/>
          <w:szCs w:val="22"/>
          <w:lang w:val="nl-NL"/>
        </w:rPr>
      </w:pPr>
      <w:r w:rsidRPr="5773EBA2" w:rsidR="7CBE1F10">
        <w:rPr>
          <w:rFonts w:ascii="Arial" w:hAnsi="Arial" w:eastAsia="Arial" w:cs="Arial"/>
          <w:b w:val="0"/>
          <w:bCs w:val="0"/>
          <w:i w:val="0"/>
          <w:iCs w:val="0"/>
          <w:caps w:val="0"/>
          <w:smallCaps w:val="0"/>
          <w:noProof w:val="0"/>
          <w:sz w:val="22"/>
          <w:szCs w:val="22"/>
          <w:lang w:val="nl-NL"/>
        </w:rPr>
        <w:t xml:space="preserve">Het landelijke evenement The </w:t>
      </w:r>
      <w:r w:rsidRPr="5773EBA2" w:rsidR="7CBE1F10">
        <w:rPr>
          <w:rFonts w:ascii="Arial" w:hAnsi="Arial" w:eastAsia="Arial" w:cs="Arial"/>
          <w:b w:val="0"/>
          <w:bCs w:val="0"/>
          <w:i w:val="0"/>
          <w:iCs w:val="0"/>
          <w:caps w:val="0"/>
          <w:smallCaps w:val="0"/>
          <w:noProof w:val="0"/>
          <w:sz w:val="22"/>
          <w:szCs w:val="22"/>
          <w:lang w:val="nl-NL"/>
        </w:rPr>
        <w:t>Passion</w:t>
      </w:r>
      <w:r w:rsidRPr="5773EBA2" w:rsidR="7CBE1F10">
        <w:rPr>
          <w:rFonts w:ascii="Arial" w:hAnsi="Arial" w:eastAsia="Arial" w:cs="Arial"/>
          <w:b w:val="0"/>
          <w:bCs w:val="0"/>
          <w:i w:val="0"/>
          <w:iCs w:val="0"/>
          <w:caps w:val="0"/>
          <w:smallCaps w:val="0"/>
          <w:noProof w:val="0"/>
          <w:sz w:val="22"/>
          <w:szCs w:val="22"/>
          <w:lang w:val="nl-NL"/>
        </w:rPr>
        <w:t xml:space="preserve"> brengt het paasverhaal bij miljoenen mensen thuis – een unieke missionaire mogelijkheid. Daarom biedt de Protestantse Kerk diverse initiatieven rond de uitzending aan. Kerken kunnen bijvoorbeeld een kijkavond organiseren met buurtbewoners, zodat ze samen het verhaal beleven en doorpraten over de betekenis van Pasen. Uit onderzoek blijkt dat meer mensen zich hierna aanmelden voor een </w:t>
      </w:r>
      <w:r w:rsidRPr="5773EBA2" w:rsidR="7CBE1F10">
        <w:rPr>
          <w:rFonts w:ascii="Arial" w:hAnsi="Arial" w:eastAsia="Arial" w:cs="Arial"/>
          <w:b w:val="0"/>
          <w:bCs w:val="0"/>
          <w:i w:val="0"/>
          <w:iCs w:val="0"/>
          <w:caps w:val="0"/>
          <w:smallCaps w:val="0"/>
          <w:noProof w:val="0"/>
          <w:sz w:val="22"/>
          <w:szCs w:val="22"/>
          <w:lang w:val="nl-NL"/>
        </w:rPr>
        <w:t>Alphacursu</w:t>
      </w:r>
      <w:r w:rsidRPr="5773EBA2" w:rsidR="7CBE1F10">
        <w:rPr>
          <w:rFonts w:ascii="Arial" w:hAnsi="Arial" w:eastAsia="Arial" w:cs="Arial"/>
          <w:b w:val="0"/>
          <w:bCs w:val="0"/>
          <w:i w:val="0"/>
          <w:iCs w:val="0"/>
          <w:caps w:val="0"/>
          <w:smallCaps w:val="0"/>
          <w:noProof w:val="0"/>
          <w:sz w:val="22"/>
          <w:szCs w:val="22"/>
          <w:lang w:val="nl-NL"/>
        </w:rPr>
        <w:t>s</w:t>
      </w:r>
      <w:r w:rsidRPr="5773EBA2" w:rsidR="7CBE1F10">
        <w:rPr>
          <w:rFonts w:ascii="Arial" w:hAnsi="Arial" w:eastAsia="Arial" w:cs="Arial"/>
          <w:b w:val="0"/>
          <w:bCs w:val="0"/>
          <w:i w:val="0"/>
          <w:iCs w:val="0"/>
          <w:caps w:val="0"/>
          <w:smallCaps w:val="0"/>
          <w:noProof w:val="0"/>
          <w:sz w:val="22"/>
          <w:szCs w:val="22"/>
          <w:lang w:val="nl-NL"/>
        </w:rPr>
        <w:t>, en voora</w:t>
      </w:r>
      <w:r w:rsidRPr="5773EBA2" w:rsidR="7CBE1F10">
        <w:rPr>
          <w:rFonts w:ascii="Arial" w:hAnsi="Arial" w:eastAsia="Arial" w:cs="Arial"/>
          <w:b w:val="0"/>
          <w:bCs w:val="0"/>
          <w:i w:val="0"/>
          <w:iCs w:val="0"/>
          <w:caps w:val="0"/>
          <w:smallCaps w:val="0"/>
          <w:noProof w:val="0"/>
          <w:sz w:val="22"/>
          <w:szCs w:val="22"/>
          <w:lang w:val="nl-NL"/>
        </w:rPr>
        <w:t xml:space="preserve">l jongeren geven aan dat ze door The </w:t>
      </w:r>
      <w:r w:rsidRPr="5773EBA2" w:rsidR="7CBE1F10">
        <w:rPr>
          <w:rFonts w:ascii="Arial" w:hAnsi="Arial" w:eastAsia="Arial" w:cs="Arial"/>
          <w:b w:val="0"/>
          <w:bCs w:val="0"/>
          <w:i w:val="0"/>
          <w:iCs w:val="0"/>
          <w:caps w:val="0"/>
          <w:smallCaps w:val="0"/>
          <w:noProof w:val="0"/>
          <w:sz w:val="22"/>
          <w:szCs w:val="22"/>
          <w:lang w:val="nl-NL"/>
        </w:rPr>
        <w:t>Passion</w:t>
      </w:r>
      <w:r w:rsidRPr="5773EBA2" w:rsidR="7CBE1F10">
        <w:rPr>
          <w:rFonts w:ascii="Arial" w:hAnsi="Arial" w:eastAsia="Arial" w:cs="Arial"/>
          <w:b w:val="0"/>
          <w:bCs w:val="0"/>
          <w:i w:val="0"/>
          <w:iCs w:val="0"/>
          <w:caps w:val="0"/>
          <w:smallCaps w:val="0"/>
          <w:noProof w:val="0"/>
          <w:sz w:val="22"/>
          <w:szCs w:val="22"/>
          <w:lang w:val="nl-NL"/>
        </w:rPr>
        <w:t xml:space="preserve"> de</w:t>
      </w:r>
      <w:r w:rsidRPr="5773EBA2" w:rsidR="7CBE1F10">
        <w:rPr>
          <w:rFonts w:ascii="Arial" w:hAnsi="Arial" w:eastAsia="Arial" w:cs="Arial"/>
          <w:b w:val="0"/>
          <w:bCs w:val="0"/>
          <w:i w:val="0"/>
          <w:iCs w:val="0"/>
          <w:caps w:val="0"/>
          <w:smallCaps w:val="0"/>
          <w:noProof w:val="0"/>
          <w:sz w:val="22"/>
          <w:szCs w:val="22"/>
          <w:lang w:val="nl-NL"/>
        </w:rPr>
        <w:t xml:space="preserve"> drempe</w:t>
      </w:r>
      <w:r w:rsidRPr="5773EBA2" w:rsidR="7CBE1F10">
        <w:rPr>
          <w:rFonts w:ascii="Arial" w:hAnsi="Arial" w:eastAsia="Arial" w:cs="Arial"/>
          <w:b w:val="0"/>
          <w:bCs w:val="0"/>
          <w:i w:val="0"/>
          <w:iCs w:val="0"/>
          <w:caps w:val="0"/>
          <w:smallCaps w:val="0"/>
          <w:noProof w:val="0"/>
          <w:sz w:val="22"/>
          <w:szCs w:val="22"/>
          <w:lang w:val="nl-NL"/>
        </w:rPr>
        <w:t>l naar de kerk als lager ervaren.</w:t>
      </w:r>
      <w:r w:rsidRPr="5773EBA2" w:rsidR="5A6B5A34">
        <w:rPr>
          <w:rFonts w:ascii="Arial" w:hAnsi="Arial" w:eastAsia="Arial" w:cs="Arial"/>
          <w:b w:val="0"/>
          <w:bCs w:val="0"/>
          <w:i w:val="0"/>
          <w:iCs w:val="0"/>
          <w:caps w:val="0"/>
          <w:smallCaps w:val="0"/>
          <w:noProof w:val="0"/>
          <w:sz w:val="22"/>
          <w:szCs w:val="22"/>
          <w:lang w:val="nl-NL"/>
        </w:rPr>
        <w:t xml:space="preserve"> </w:t>
      </w:r>
      <w:r w:rsidRPr="5773EBA2" w:rsidR="7CBE1F10">
        <w:rPr>
          <w:rFonts w:ascii="Arial" w:hAnsi="Arial" w:eastAsia="Arial" w:cs="Arial"/>
          <w:b w:val="0"/>
          <w:bCs w:val="0"/>
          <w:i w:val="0"/>
          <w:iCs w:val="0"/>
          <w:caps w:val="0"/>
          <w:smallCaps w:val="0"/>
          <w:noProof w:val="0"/>
          <w:color w:val="000000" w:themeColor="text1" w:themeTint="FF" w:themeShade="FF"/>
          <w:sz w:val="22"/>
          <w:szCs w:val="22"/>
          <w:lang w:val="nl"/>
        </w:rPr>
        <w:t xml:space="preserve">Geef tijdens de collecte en steun het </w:t>
      </w:r>
      <w:r w:rsidRPr="5773EBA2" w:rsidR="369A63B7">
        <w:rPr>
          <w:rFonts w:ascii="Arial" w:hAnsi="Arial" w:eastAsia="Arial" w:cs="Arial"/>
          <w:b w:val="0"/>
          <w:bCs w:val="0"/>
          <w:i w:val="0"/>
          <w:iCs w:val="0"/>
          <w:caps w:val="0"/>
          <w:smallCaps w:val="0"/>
          <w:noProof w:val="0"/>
          <w:color w:val="000000" w:themeColor="text1" w:themeTint="FF" w:themeShade="FF"/>
          <w:sz w:val="22"/>
          <w:szCs w:val="22"/>
          <w:lang w:val="nl"/>
        </w:rPr>
        <w:t>m</w:t>
      </w:r>
      <w:r w:rsidRPr="5773EBA2" w:rsidR="7CBE1F10">
        <w:rPr>
          <w:rFonts w:ascii="Arial" w:hAnsi="Arial" w:eastAsia="Arial" w:cs="Arial"/>
          <w:b w:val="0"/>
          <w:bCs w:val="0"/>
          <w:i w:val="0"/>
          <w:iCs w:val="0"/>
          <w:caps w:val="0"/>
          <w:smallCaps w:val="0"/>
          <w:noProof w:val="0"/>
          <w:color w:val="000000" w:themeColor="text1" w:themeTint="FF" w:themeShade="FF"/>
          <w:sz w:val="22"/>
          <w:szCs w:val="22"/>
          <w:lang w:val="nl"/>
        </w:rPr>
        <w:t xml:space="preserve">issionaire werk van de Protestantse Kerk in Nederland. Of maak je bijdrage over op NL10 ABNA 0444 444 777 t.n.v. Protestantse Kerk o.v.v. </w:t>
      </w:r>
      <w:r w:rsidRPr="5773EBA2" w:rsidR="0E7B55BF">
        <w:rPr>
          <w:rFonts w:ascii="Arial" w:hAnsi="Arial" w:eastAsia="Arial" w:cs="Arial"/>
          <w:b w:val="0"/>
          <w:bCs w:val="0"/>
          <w:i w:val="0"/>
          <w:iCs w:val="0"/>
          <w:caps w:val="0"/>
          <w:smallCaps w:val="0"/>
          <w:noProof w:val="0"/>
          <w:color w:val="000000" w:themeColor="text1" w:themeTint="FF" w:themeShade="FF"/>
          <w:sz w:val="22"/>
          <w:szCs w:val="22"/>
          <w:lang w:val="nl"/>
        </w:rPr>
        <w:t>26152-</w:t>
      </w:r>
      <w:r w:rsidRPr="5773EBA2" w:rsidR="7CBE1F10">
        <w:rPr>
          <w:rFonts w:ascii="Arial" w:hAnsi="Arial" w:eastAsia="Arial" w:cs="Arial"/>
          <w:b w:val="0"/>
          <w:bCs w:val="0"/>
          <w:i w:val="0"/>
          <w:iCs w:val="0"/>
          <w:caps w:val="0"/>
          <w:smallCaps w:val="0"/>
          <w:noProof w:val="0"/>
          <w:color w:val="000000" w:themeColor="text1" w:themeTint="FF" w:themeShade="FF"/>
          <w:sz w:val="22"/>
          <w:szCs w:val="22"/>
          <w:lang w:val="nl"/>
        </w:rPr>
        <w:t>collecte Palmpasen.</w:t>
      </w:r>
    </w:p>
    <w:p w:rsidR="5773EBA2" w:rsidP="5773EBA2" w:rsidRDefault="5773EBA2" w14:paraId="6FAEE4DE" w14:textId="0B876F45">
      <w:pPr>
        <w:pStyle w:val="Normal"/>
        <w:spacing w:before="0" w:beforeAutospacing="off" w:after="160" w:afterAutospacing="off" w:line="278" w:lineRule="auto"/>
        <w:rPr>
          <w:rFonts w:ascii="Arial" w:hAnsi="Arial" w:eastAsia="Arial" w:cs="Arial"/>
          <w:b w:val="1"/>
          <w:bCs w:val="1"/>
          <w:i w:val="0"/>
          <w:iCs w:val="0"/>
          <w:caps w:val="0"/>
          <w:smallCaps w:val="0"/>
          <w:noProof w:val="0"/>
          <w:color w:val="000000" w:themeColor="text1" w:themeTint="FF" w:themeShade="FF"/>
          <w:sz w:val="22"/>
          <w:szCs w:val="22"/>
          <w:lang w:val="nl-NL"/>
        </w:rPr>
      </w:pPr>
    </w:p>
    <w:p w:rsidR="0D87D890" w:rsidP="58A873DE" w:rsidRDefault="0D87D890" w14:paraId="4D5BBFB8" w14:textId="13828618">
      <w:pPr>
        <w:pStyle w:val="Normal"/>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58A873DE" w:rsidR="7CBE1F10">
        <w:rPr>
          <w:rFonts w:ascii="Arial" w:hAnsi="Arial" w:eastAsia="Arial" w:cs="Arial"/>
          <w:b w:val="1"/>
          <w:bCs w:val="1"/>
          <w:i w:val="0"/>
          <w:iCs w:val="0"/>
          <w:caps w:val="0"/>
          <w:smallCaps w:val="0"/>
          <w:noProof w:val="0"/>
          <w:color w:val="000000" w:themeColor="text1" w:themeTint="FF" w:themeShade="FF"/>
          <w:sz w:val="22"/>
          <w:szCs w:val="22"/>
          <w:lang w:val="nl-NL"/>
        </w:rPr>
        <w:t>Help je mee om deze collecte tot een succes te maken?</w:t>
      </w:r>
      <w:r w:rsidRPr="58A873DE" w:rsidR="7CBE1F10">
        <w:rPr>
          <w:rFonts w:ascii="Arial" w:hAnsi="Arial" w:eastAsia="Arial" w:cs="Arial"/>
          <w:b w:val="0"/>
          <w:bCs w:val="0"/>
          <w:i w:val="0"/>
          <w:iCs w:val="0"/>
          <w:caps w:val="0"/>
          <w:smallCaps w:val="0"/>
          <w:noProof w:val="0"/>
          <w:color w:val="000000" w:themeColor="text1" w:themeTint="FF" w:themeShade="FF"/>
          <w:sz w:val="22"/>
          <w:szCs w:val="22"/>
          <w:lang w:val="nl-NL"/>
        </w:rPr>
        <w:t> </w:t>
      </w:r>
      <w:r w:rsidRPr="58A873DE" w:rsidR="7CBE1F10">
        <w:rPr>
          <w:rFonts w:ascii="Arial" w:hAnsi="Arial" w:eastAsia="Arial" w:cs="Arial"/>
          <w:b w:val="1"/>
          <w:bCs w:val="1"/>
          <w:i w:val="0"/>
          <w:iCs w:val="0"/>
          <w:caps w:val="0"/>
          <w:smallCaps w:val="0"/>
          <w:noProof w:val="0"/>
          <w:color w:val="000000" w:themeColor="text1" w:themeTint="FF" w:themeShade="FF"/>
          <w:sz w:val="22"/>
          <w:szCs w:val="22"/>
          <w:lang w:val="nl-NL"/>
        </w:rPr>
        <w:t>Hartelijk dank!</w:t>
      </w:r>
    </w:p>
    <w:p w:rsidR="0D87D890" w:rsidP="0D87D890" w:rsidRDefault="0D87D890" w14:paraId="16017B91" w14:textId="701D56E7">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13532B3"/>
    <w:rsid w:val="03603815"/>
    <w:rsid w:val="0451670D"/>
    <w:rsid w:val="0A3BC50F"/>
    <w:rsid w:val="0D87D890"/>
    <w:rsid w:val="0DD976BC"/>
    <w:rsid w:val="0E7B55BF"/>
    <w:rsid w:val="0F874FAF"/>
    <w:rsid w:val="13E9B44F"/>
    <w:rsid w:val="162D9B41"/>
    <w:rsid w:val="16C4B8A4"/>
    <w:rsid w:val="1739C32E"/>
    <w:rsid w:val="180735D6"/>
    <w:rsid w:val="198F132C"/>
    <w:rsid w:val="1B002E89"/>
    <w:rsid w:val="1B56F174"/>
    <w:rsid w:val="1BAFBD49"/>
    <w:rsid w:val="1C0EFFF4"/>
    <w:rsid w:val="1C83BFC1"/>
    <w:rsid w:val="1D939B49"/>
    <w:rsid w:val="234EAAF4"/>
    <w:rsid w:val="26538CEE"/>
    <w:rsid w:val="2867E508"/>
    <w:rsid w:val="28F3BF37"/>
    <w:rsid w:val="2974D05A"/>
    <w:rsid w:val="2A7B412E"/>
    <w:rsid w:val="2B17C5DC"/>
    <w:rsid w:val="2B675C1C"/>
    <w:rsid w:val="2D10CB97"/>
    <w:rsid w:val="338CB006"/>
    <w:rsid w:val="369A63B7"/>
    <w:rsid w:val="36D79D7A"/>
    <w:rsid w:val="37D47F50"/>
    <w:rsid w:val="38C77D2F"/>
    <w:rsid w:val="3AE4F957"/>
    <w:rsid w:val="3B51DE46"/>
    <w:rsid w:val="3C0F0E08"/>
    <w:rsid w:val="3CF13C56"/>
    <w:rsid w:val="3D39441C"/>
    <w:rsid w:val="3F231461"/>
    <w:rsid w:val="4435A41E"/>
    <w:rsid w:val="451D3722"/>
    <w:rsid w:val="45A1BD7E"/>
    <w:rsid w:val="490017D1"/>
    <w:rsid w:val="4BA1C664"/>
    <w:rsid w:val="4CC79DF2"/>
    <w:rsid w:val="4DE27BE7"/>
    <w:rsid w:val="4F970E4C"/>
    <w:rsid w:val="4FB08EEE"/>
    <w:rsid w:val="50AEE48B"/>
    <w:rsid w:val="52C70AD4"/>
    <w:rsid w:val="5687D4C5"/>
    <w:rsid w:val="569B137C"/>
    <w:rsid w:val="5773EBA2"/>
    <w:rsid w:val="58A873DE"/>
    <w:rsid w:val="5A6B5A34"/>
    <w:rsid w:val="5A988158"/>
    <w:rsid w:val="5D62A788"/>
    <w:rsid w:val="5FC659B8"/>
    <w:rsid w:val="6214D1FE"/>
    <w:rsid w:val="64292076"/>
    <w:rsid w:val="68CF1153"/>
    <w:rsid w:val="6BA7C86D"/>
    <w:rsid w:val="6BFE013D"/>
    <w:rsid w:val="6C958321"/>
    <w:rsid w:val="6FEB6436"/>
    <w:rsid w:val="767CAB71"/>
    <w:rsid w:val="792354A0"/>
    <w:rsid w:val="79836A5F"/>
    <w:rsid w:val="7AC016E1"/>
    <w:rsid w:val="7B6AD1AA"/>
    <w:rsid w:val="7BCEE8D1"/>
    <w:rsid w:val="7C5AD52D"/>
    <w:rsid w:val="7CBE1F10"/>
    <w:rsid w:val="7D4E23DC"/>
    <w:rsid w:val="7D8B7232"/>
    <w:rsid w:val="7E51E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 w:type="character" w:styleId="Hyperlink">
    <w:uiPriority w:val="99"/>
    <w:name w:val="Hyperlink"/>
    <w:basedOn w:val="DefaultParagraphFont"/>
    <w:unhideWhenUsed/>
    <w:rsid w:val="7BCEE8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18126010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Florette Koning</dc:creator>
  <cp:keywords/>
  <dc:description/>
  <cp:lastModifiedBy>Tineke van der Stok</cp:lastModifiedBy>
  <dcterms:created xsi:type="dcterms:W3CDTF">2025-07-31T08:32:50Z</dcterms:created>
  <dcterms:modified xsi:type="dcterms:W3CDTF">2026-03-13T14:38:36Z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